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07907A">
      <w:pPr>
        <w:spacing w:line="360" w:lineRule="auto"/>
        <w:rPr>
          <w:rFonts w:hint="eastAsia" w:ascii="黑体" w:hAnsi="宋体" w:eastAsia="黑体" w:cs="宋体"/>
          <w:sz w:val="32"/>
          <w:szCs w:val="32"/>
          <w:lang w:val="en-US" w:eastAsia="zh-CN"/>
        </w:rPr>
      </w:pPr>
      <w:r>
        <w:rPr>
          <w:rFonts w:hint="eastAsia" w:ascii="黑体" w:hAnsi="宋体" w:eastAsia="黑体" w:cs="宋体"/>
          <w:sz w:val="32"/>
          <w:szCs w:val="32"/>
        </w:rPr>
        <w:t>附件</w:t>
      </w:r>
      <w:r>
        <w:rPr>
          <w:rFonts w:hint="eastAsia" w:ascii="黑体" w:hAnsi="宋体" w:eastAsia="黑体" w:cs="宋体"/>
          <w:sz w:val="32"/>
          <w:szCs w:val="32"/>
          <w:lang w:val="en-US" w:eastAsia="zh-CN"/>
        </w:rPr>
        <w:t>3</w:t>
      </w:r>
    </w:p>
    <w:p w14:paraId="7C0A1A6F">
      <w:pPr>
        <w:spacing w:line="360" w:lineRule="auto"/>
        <w:jc w:val="center"/>
        <w:rPr>
          <w:rFonts w:hint="eastAsia" w:ascii="方正小标宋简体" w:hAnsi="宋体" w:eastAsia="方正小标宋简体" w:cs="Times New Roman"/>
          <w:bCs/>
          <w:sz w:val="30"/>
          <w:szCs w:val="30"/>
          <w:lang w:eastAsia="zh-CN"/>
        </w:rPr>
      </w:pPr>
      <w:r>
        <w:rPr>
          <w:rFonts w:hint="eastAsia" w:ascii="方正小标宋简体" w:hAnsi="宋体" w:eastAsia="方正小标宋简体" w:cs="Times New Roman"/>
          <w:bCs/>
          <w:sz w:val="30"/>
          <w:szCs w:val="30"/>
          <w:lang w:val="en-US" w:eastAsia="zh-CN"/>
        </w:rPr>
        <w:t>***********</w:t>
      </w:r>
      <w:r>
        <w:rPr>
          <w:rFonts w:hint="eastAsia" w:ascii="方正小标宋简体" w:hAnsi="宋体" w:eastAsia="方正小标宋简体" w:cs="Times New Roman"/>
          <w:bCs/>
          <w:sz w:val="30"/>
          <w:szCs w:val="30"/>
        </w:rPr>
        <w:t>院</w:t>
      </w:r>
      <w:r>
        <w:rPr>
          <w:rFonts w:hint="eastAsia" w:ascii="方正小标宋简体" w:hAnsi="宋体" w:eastAsia="方正小标宋简体" w:cs="Times New Roman"/>
          <w:bCs/>
          <w:sz w:val="30"/>
          <w:szCs w:val="30"/>
          <w:lang w:eastAsia="zh-CN"/>
        </w:rPr>
        <w:t>（</w:t>
      </w:r>
      <w:r>
        <w:rPr>
          <w:rFonts w:hint="eastAsia" w:ascii="方正小标宋简体" w:hAnsi="宋体" w:eastAsia="方正小标宋简体" w:cs="Times New Roman"/>
          <w:bCs/>
          <w:sz w:val="30"/>
          <w:szCs w:val="30"/>
          <w:lang w:val="en-US" w:eastAsia="zh-CN"/>
        </w:rPr>
        <w:t>部</w:t>
      </w:r>
      <w:r>
        <w:rPr>
          <w:rFonts w:hint="eastAsia" w:ascii="方正小标宋简体" w:hAnsi="宋体" w:eastAsia="方正小标宋简体" w:cs="Times New Roman"/>
          <w:bCs/>
          <w:sz w:val="30"/>
          <w:szCs w:val="30"/>
          <w:lang w:eastAsia="zh-CN"/>
        </w:rPr>
        <w:t>）</w:t>
      </w:r>
    </w:p>
    <w:p w14:paraId="47A105CD">
      <w:pPr>
        <w:spacing w:line="360" w:lineRule="auto"/>
        <w:jc w:val="center"/>
        <w:rPr>
          <w:rFonts w:hint="eastAsia" w:ascii="方正小标宋简体" w:hAnsi="宋体" w:eastAsia="方正小标宋简体" w:cs="Times New Roman"/>
          <w:bCs/>
          <w:sz w:val="30"/>
          <w:szCs w:val="30"/>
          <w:lang w:val="en-US" w:eastAsia="zh-CN"/>
        </w:rPr>
      </w:pPr>
      <w:r>
        <w:rPr>
          <w:rFonts w:hint="eastAsia" w:ascii="方正小标宋简体" w:hAnsi="宋体" w:eastAsia="方正小标宋简体" w:cs="Times New Roman"/>
          <w:bCs/>
          <w:sz w:val="30"/>
          <w:szCs w:val="30"/>
        </w:rPr>
        <w:t>202</w:t>
      </w:r>
      <w:r>
        <w:rPr>
          <w:rFonts w:hint="eastAsia" w:ascii="方正小标宋简体" w:hAnsi="宋体" w:eastAsia="方正小标宋简体" w:cs="Times New Roman"/>
          <w:bCs/>
          <w:sz w:val="30"/>
          <w:szCs w:val="30"/>
          <w:lang w:val="en-US" w:eastAsia="zh-CN"/>
        </w:rPr>
        <w:t>4</w:t>
      </w:r>
      <w:r>
        <w:rPr>
          <w:rFonts w:hint="eastAsia" w:ascii="方正小标宋简体" w:hAnsi="宋体" w:eastAsia="方正小标宋简体" w:cs="Times New Roman"/>
          <w:bCs/>
          <w:sz w:val="30"/>
          <w:szCs w:val="30"/>
        </w:rPr>
        <w:t>-202</w:t>
      </w:r>
      <w:r>
        <w:rPr>
          <w:rFonts w:hint="eastAsia" w:ascii="方正小标宋简体" w:hAnsi="宋体" w:eastAsia="方正小标宋简体" w:cs="Times New Roman"/>
          <w:bCs/>
          <w:sz w:val="30"/>
          <w:szCs w:val="30"/>
          <w:lang w:val="en-US" w:eastAsia="zh-CN"/>
        </w:rPr>
        <w:t>5</w:t>
      </w:r>
      <w:r>
        <w:rPr>
          <w:rFonts w:hint="eastAsia" w:ascii="方正小标宋简体" w:hAnsi="宋体" w:eastAsia="方正小标宋简体" w:cs="Times New Roman"/>
          <w:bCs/>
          <w:sz w:val="30"/>
          <w:szCs w:val="30"/>
        </w:rPr>
        <w:t>学年第二学期期初教学检查工作总结</w:t>
      </w:r>
    </w:p>
    <w:p w14:paraId="448ECFF7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179D0442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014CFC4C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67E89925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6CCB4820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2939B83D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2AADC4E9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7E992683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3D51AB9A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5656694D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72BC1B53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4DAE443B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1EF16608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7B4E64B0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2DB065E9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04589026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63BA2975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2F01691D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   院长（主任）签字：</w:t>
      </w:r>
    </w:p>
    <w:p w14:paraId="5AF1C984">
      <w:pPr>
        <w:widowControl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   院（部）盖章：</w:t>
      </w:r>
    </w:p>
    <w:p w14:paraId="35882205">
      <w:pPr>
        <w:widowControl/>
        <w:adjustRightInd w:val="0"/>
        <w:snapToGrid w:val="0"/>
        <w:spacing w:line="360" w:lineRule="auto"/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月   日</w:t>
      </w:r>
    </w:p>
    <w:p w14:paraId="70B78216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28EC6C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9</w:t>
    </w:r>
    <w:r>
      <w:fldChar w:fldCharType="end"/>
    </w:r>
  </w:p>
  <w:p w14:paraId="61CD66E3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525F63"/>
    <w:rsid w:val="10525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2025-02-11T01:22:00Z</dcterms:created>
  <dc:creator>chang</dc:creator>
  <cp:lastModifiedBy>chang</cp:lastModifiedBy>
  <dcterms:modified xsi:type="dcterms:W3CDTF">2025-02-11T01:24:27Z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F708BFE54DA0413A9B30B087F2416F31_11</vt:lpwstr>
  </property>
  <property fmtid="{D5CDD505-2E9C-101B-9397-08002B2CF9AE}" pid="4" name="KSOTemplateDocerSaveRecord">
    <vt:lpwstr>eyJoZGlkIjoiZDlmYjUyNTE4NjRlZGJkODgxZjMzMzU5YjMwMmQ5MjEifQ==</vt:lpwstr>
  </property>
</Properties>
</file>